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3DC2" w14:textId="1E42EA7E" w:rsidR="00F96F1D" w:rsidRPr="00126501" w:rsidRDefault="00F96F1D">
      <w:pPr>
        <w:rPr>
          <w:b/>
          <w:bCs/>
          <w:sz w:val="28"/>
          <w:szCs w:val="28"/>
        </w:rPr>
      </w:pPr>
      <w:r w:rsidRPr="00126501">
        <w:rPr>
          <w:b/>
          <w:bCs/>
          <w:sz w:val="28"/>
          <w:szCs w:val="28"/>
        </w:rPr>
        <w:t xml:space="preserve">Sonans Gruppen klar for å </w:t>
      </w:r>
      <w:r w:rsidR="00126501" w:rsidRPr="00126501">
        <w:rPr>
          <w:b/>
          <w:bCs/>
          <w:sz w:val="28"/>
          <w:szCs w:val="28"/>
        </w:rPr>
        <w:t xml:space="preserve">ta </w:t>
      </w:r>
      <w:r w:rsidRPr="00126501">
        <w:rPr>
          <w:b/>
          <w:bCs/>
          <w:sz w:val="28"/>
          <w:szCs w:val="28"/>
        </w:rPr>
        <w:t>andeler i høyskolesegmentet med RED dentsu X</w:t>
      </w:r>
    </w:p>
    <w:p w14:paraId="52042B1A" w14:textId="22393110" w:rsidR="009B256E" w:rsidRDefault="000856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4E8CF1B" wp14:editId="0010DE9F">
            <wp:extent cx="5943600" cy="4133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0ADD" w14:textId="553F94CE" w:rsidR="00B467A4" w:rsidRDefault="000856D9">
      <w:pPr>
        <w:rPr>
          <w:b/>
          <w:bCs/>
          <w:i/>
          <w:iCs/>
          <w:sz w:val="14"/>
          <w:szCs w:val="14"/>
        </w:rPr>
      </w:pPr>
      <w:r w:rsidRPr="000856D9">
        <w:rPr>
          <w:b/>
          <w:bCs/>
          <w:i/>
          <w:iCs/>
          <w:sz w:val="14"/>
          <w:szCs w:val="14"/>
        </w:rPr>
        <w:t>F.v. Regine Borgen (Markedssjef Sonans Utdanning), Marit Aamold</w:t>
      </w:r>
      <w:r w:rsidR="00493995">
        <w:rPr>
          <w:b/>
          <w:bCs/>
          <w:i/>
          <w:iCs/>
          <w:sz w:val="14"/>
          <w:szCs w:val="14"/>
        </w:rPr>
        <w:t xml:space="preserve"> Trysnes</w:t>
      </w:r>
      <w:r w:rsidRPr="000856D9">
        <w:rPr>
          <w:b/>
          <w:bCs/>
          <w:i/>
          <w:iCs/>
          <w:sz w:val="14"/>
          <w:szCs w:val="14"/>
        </w:rPr>
        <w:t xml:space="preserve"> (Strategi- og markedsdirektør Sonans Gruppen), Inge Hofstad Kjeilen (Innovation Director RED dentsu X), Janine Lauritzen Roth (Client Lead, RED dentsu X), Thomas Faye Willoch (Managing Director Performance)</w:t>
      </w:r>
    </w:p>
    <w:p w14:paraId="590FEB67" w14:textId="77777777" w:rsidR="000856D9" w:rsidRPr="000856D9" w:rsidRDefault="000856D9">
      <w:pPr>
        <w:rPr>
          <w:b/>
          <w:bCs/>
          <w:i/>
          <w:iCs/>
          <w:sz w:val="14"/>
          <w:szCs w:val="14"/>
        </w:rPr>
      </w:pPr>
    </w:p>
    <w:p w14:paraId="2352F4ED" w14:textId="5B31F4D6" w:rsidR="009B256E" w:rsidRPr="00B467A4" w:rsidRDefault="009B256E" w:rsidP="75132CD4">
      <w:pPr>
        <w:rPr>
          <w:b/>
          <w:bCs/>
        </w:rPr>
      </w:pPr>
      <w:r w:rsidRPr="75132CD4">
        <w:rPr>
          <w:b/>
          <w:bCs/>
        </w:rPr>
        <w:t xml:space="preserve">Med oppkjøpet av Bjørknes Høyskole sikret Sonans </w:t>
      </w:r>
      <w:r w:rsidR="00C800F7">
        <w:rPr>
          <w:b/>
          <w:bCs/>
        </w:rPr>
        <w:t xml:space="preserve">Gruppen </w:t>
      </w:r>
      <w:r w:rsidR="001035DE" w:rsidRPr="75132CD4">
        <w:rPr>
          <w:b/>
          <w:bCs/>
        </w:rPr>
        <w:t xml:space="preserve">seg en fot innenfor høyskole-segmentet. Nå gjør </w:t>
      </w:r>
      <w:r w:rsidR="00C800F7">
        <w:rPr>
          <w:b/>
          <w:bCs/>
        </w:rPr>
        <w:t>selskapet</w:t>
      </w:r>
      <w:r w:rsidR="001035DE" w:rsidRPr="75132CD4">
        <w:rPr>
          <w:b/>
          <w:bCs/>
        </w:rPr>
        <w:t xml:space="preserve"> enda et grep og samler de to merkevarene</w:t>
      </w:r>
      <w:r w:rsidR="00C800F7">
        <w:rPr>
          <w:b/>
          <w:bCs/>
        </w:rPr>
        <w:t xml:space="preserve"> </w:t>
      </w:r>
      <w:r w:rsidR="001035DE" w:rsidRPr="75132CD4">
        <w:rPr>
          <w:b/>
          <w:bCs/>
        </w:rPr>
        <w:t>under ett byrå, RED dentsu X.</w:t>
      </w:r>
    </w:p>
    <w:p w14:paraId="041E6FC8" w14:textId="77777777" w:rsidR="00EB6359" w:rsidRPr="00126501" w:rsidRDefault="00EB6359" w:rsidP="75132CD4">
      <w:pPr>
        <w:rPr>
          <w:sz w:val="14"/>
          <w:szCs w:val="14"/>
        </w:rPr>
      </w:pPr>
    </w:p>
    <w:p w14:paraId="6C9D9E75" w14:textId="38060AF7" w:rsidR="00EB6359" w:rsidRPr="00126501" w:rsidRDefault="00EB6359" w:rsidP="75132CD4">
      <w:r w:rsidRPr="75132CD4">
        <w:t xml:space="preserve">Sonans </w:t>
      </w:r>
      <w:r w:rsidR="00C800F7">
        <w:t xml:space="preserve">Utdanning </w:t>
      </w:r>
      <w:r w:rsidRPr="75132CD4">
        <w:t>er den største aktøren innen privatistundervisning i Norge, og har i dag 14 fysiske skoler i tillegg til nettstudier. Med sine 8500 studenter er de dermed markedsleder innenfor privatistsegmentet. Nå sikter utdanningsinstitusjonen mot ytterligere vekst i årene som kommer, både i privatistsegmentet og i høyskolesegmentet</w:t>
      </w:r>
      <w:r w:rsidR="36502BC7" w:rsidRPr="75132CD4">
        <w:t xml:space="preserve">. Som nærmeste partner for denne reisen har de </w:t>
      </w:r>
      <w:r w:rsidR="34035A8E" w:rsidRPr="75132CD4">
        <w:t xml:space="preserve">etter en nylig avholdt pitchprosess </w:t>
      </w:r>
      <w:r w:rsidR="50285A20" w:rsidRPr="75132CD4">
        <w:t xml:space="preserve">valgt å inngå et samarbeid </w:t>
      </w:r>
      <w:r w:rsidRPr="75132CD4">
        <w:t xml:space="preserve">med RED dentsu X. </w:t>
      </w:r>
    </w:p>
    <w:p w14:paraId="729F64B7" w14:textId="19552016" w:rsidR="004A2774" w:rsidRPr="00126501" w:rsidRDefault="00126501" w:rsidP="75132CD4">
      <w:r w:rsidRPr="75132CD4">
        <w:t xml:space="preserve">- </w:t>
      </w:r>
      <w:r w:rsidR="004A2774" w:rsidRPr="75132CD4">
        <w:t xml:space="preserve">Vi valgte å </w:t>
      </w:r>
      <w:r w:rsidR="00C13C9E" w:rsidRPr="75132CD4">
        <w:t>flytte begge merkevarene våre over til</w:t>
      </w:r>
      <w:r w:rsidR="004A2774" w:rsidRPr="75132CD4">
        <w:t xml:space="preserve"> RED dentsu X ettersom de </w:t>
      </w:r>
      <w:r w:rsidR="00317915" w:rsidRPr="75132CD4">
        <w:t xml:space="preserve">imponerte oss med sitt syn på helheten fra strategi til </w:t>
      </w:r>
      <w:r w:rsidR="004C6B62" w:rsidRPr="75132CD4">
        <w:t>leveranse</w:t>
      </w:r>
      <w:r w:rsidR="00C13C9E" w:rsidRPr="75132CD4">
        <w:t xml:space="preserve">, både for Sonans </w:t>
      </w:r>
      <w:r w:rsidR="007066F8">
        <w:t xml:space="preserve">Utdanning </w:t>
      </w:r>
      <w:r w:rsidR="00C13C9E" w:rsidRPr="75132CD4">
        <w:t>og Bjørnes Høyskole sier Strategi- og Markedsdirektør for Sonans, Marit Aamold.</w:t>
      </w:r>
    </w:p>
    <w:p w14:paraId="6DCE0C49" w14:textId="77777777" w:rsidR="00DF11E4" w:rsidRDefault="00DF11E4" w:rsidP="75132CD4"/>
    <w:p w14:paraId="676BE146" w14:textId="5151A20C" w:rsidR="00C13C9E" w:rsidRPr="00126501" w:rsidRDefault="004C6B62" w:rsidP="75132CD4">
      <w:r w:rsidRPr="75132CD4">
        <w:lastRenderedPageBreak/>
        <w:t xml:space="preserve">Byrået vil </w:t>
      </w:r>
      <w:r w:rsidR="00126501" w:rsidRPr="75132CD4">
        <w:t>fremover levere</w:t>
      </w:r>
      <w:r w:rsidRPr="75132CD4">
        <w:t xml:space="preserve"> mediestrategi, performance</w:t>
      </w:r>
      <w:r w:rsidR="00EB6359" w:rsidRPr="75132CD4">
        <w:t>, teknologi</w:t>
      </w:r>
      <w:r w:rsidR="00DF11E4" w:rsidRPr="75132CD4">
        <w:t>løsninger</w:t>
      </w:r>
      <w:r w:rsidRPr="75132CD4">
        <w:t xml:space="preserve"> og innholdsproduksjon for </w:t>
      </w:r>
      <w:r w:rsidR="00EB6359" w:rsidRPr="75132CD4">
        <w:t>den nye kundeduoen.</w:t>
      </w:r>
      <w:r w:rsidR="00DF11E4" w:rsidRPr="75132CD4">
        <w:t xml:space="preserve"> </w:t>
      </w:r>
      <w:r w:rsidR="00AA3F6C" w:rsidRPr="75132CD4">
        <w:t>Administrerende direktør i RED dentsu X, Christian Espeseth, forteller at han er svært fornøyd med tilskuddet.</w:t>
      </w:r>
    </w:p>
    <w:p w14:paraId="1DE16F1B" w14:textId="62B888B2" w:rsidR="00126501" w:rsidRDefault="00126501" w:rsidP="75132CD4">
      <w:r w:rsidRPr="75132CD4">
        <w:t xml:space="preserve">- </w:t>
      </w:r>
      <w:r w:rsidR="00AA3F6C" w:rsidRPr="75132CD4">
        <w:t>Sonans er en veldig spennende merkevare</w:t>
      </w:r>
      <w:r w:rsidR="641E2437" w:rsidRPr="75132CD4">
        <w:t xml:space="preserve"> med store vekstambisjoner</w:t>
      </w:r>
      <w:r w:rsidR="00AA3F6C" w:rsidRPr="75132CD4">
        <w:t xml:space="preserve">, og det å </w:t>
      </w:r>
      <w:r w:rsidR="7F581606" w:rsidRPr="75132CD4">
        <w:t>få</w:t>
      </w:r>
      <w:r w:rsidR="00AA3F6C" w:rsidRPr="75132CD4">
        <w:t xml:space="preserve"> bidra inn mot deres fremtidige vekst </w:t>
      </w:r>
      <w:r w:rsidR="15565501" w:rsidRPr="75132CD4">
        <w:t xml:space="preserve">og </w:t>
      </w:r>
      <w:r w:rsidR="00DF11E4" w:rsidRPr="75132CD4">
        <w:t>økt</w:t>
      </w:r>
      <w:r w:rsidR="1B840392" w:rsidRPr="75132CD4">
        <w:t>e</w:t>
      </w:r>
      <w:r w:rsidR="00DF11E4" w:rsidRPr="75132CD4">
        <w:t xml:space="preserve"> </w:t>
      </w:r>
      <w:r w:rsidR="00AA3F6C" w:rsidRPr="75132CD4">
        <w:t xml:space="preserve">satsing inn mot høyskole-segmentet er noe </w:t>
      </w:r>
      <w:r w:rsidR="6DDCC9E0" w:rsidRPr="75132CD4">
        <w:t>vi</w:t>
      </w:r>
      <w:r w:rsidR="74C4A0C4" w:rsidRPr="75132CD4">
        <w:t xml:space="preserve"> er veldig motiverte </w:t>
      </w:r>
      <w:r w:rsidR="73E10B53" w:rsidRPr="75132CD4">
        <w:t xml:space="preserve">for. Vi er veldig stolte over tilliten Sonans har gitt oss, og gleder oss til reisen fremover! </w:t>
      </w:r>
    </w:p>
    <w:p w14:paraId="5C6111CB" w14:textId="268A938E" w:rsidR="00C800F7" w:rsidRDefault="00C800F7" w:rsidP="75132CD4"/>
    <w:p w14:paraId="47B16F45" w14:textId="2E1F0FA9" w:rsidR="00241D71" w:rsidRDefault="00C800F7" w:rsidP="000856D9">
      <w:r>
        <w:t xml:space="preserve">Et viktig fokusområde for Sonans fremover er å </w:t>
      </w:r>
      <w:r w:rsidR="00241D71">
        <w:t>sikre en sømløs</w:t>
      </w:r>
      <w:r>
        <w:t xml:space="preserve"> kundereise, fra overordnet oppmerksomhetsbyggende kommunikasjon helt ned til </w:t>
      </w:r>
      <w:r w:rsidR="000856D9">
        <w:t>performance og det som skjer på nettsiden</w:t>
      </w:r>
      <w:r>
        <w:t>.</w:t>
      </w:r>
      <w:r w:rsidR="000856D9">
        <w:t xml:space="preserve"> Thomas Faye Willoch vil være ansvarlig for dette</w:t>
      </w:r>
      <w:r w:rsidR="007066F8">
        <w:t xml:space="preserve"> arbeidet</w:t>
      </w:r>
      <w:r w:rsidR="000856D9">
        <w:t>. –</w:t>
      </w:r>
      <w:r w:rsidR="00200E16">
        <w:t xml:space="preserve"> M</w:t>
      </w:r>
      <w:r w:rsidR="000856D9">
        <w:t xml:space="preserve">erkevarebygging </w:t>
      </w:r>
      <w:r w:rsidR="00200E16">
        <w:t xml:space="preserve">kombinert med </w:t>
      </w:r>
      <w:r w:rsidR="000856D9">
        <w:t xml:space="preserve">performance </w:t>
      </w:r>
      <w:r w:rsidR="00200E16">
        <w:t>og målrettet CRO arbeid skal</w:t>
      </w:r>
      <w:r w:rsidR="007066F8">
        <w:t xml:space="preserve"> sikre at vi skaper gode resultater for Sonans i tid</w:t>
      </w:r>
      <w:r w:rsidR="001E2E61">
        <w:t>en fremover</w:t>
      </w:r>
      <w:r w:rsidR="007066F8">
        <w:t>.</w:t>
      </w:r>
    </w:p>
    <w:p w14:paraId="78A89E22" w14:textId="77C77316" w:rsidR="00967CBA" w:rsidRDefault="00967CBA" w:rsidP="000856D9"/>
    <w:p w14:paraId="41D9A879" w14:textId="77777777" w:rsidR="00967CBA" w:rsidRDefault="00967CBA" w:rsidP="000856D9"/>
    <w:p w14:paraId="62EF6900" w14:textId="5993E359" w:rsidR="00967CBA" w:rsidRDefault="00967CBA" w:rsidP="000856D9">
      <w:r>
        <w:t>Spørsmål kan rettes til:</w:t>
      </w:r>
    </w:p>
    <w:p w14:paraId="55F0BF57" w14:textId="1985B988" w:rsidR="00967CBA" w:rsidRPr="00967CBA" w:rsidRDefault="00967CBA" w:rsidP="000856D9">
      <w:r w:rsidRPr="00967CBA">
        <w:t xml:space="preserve">Christian Espeseth: </w:t>
      </w:r>
      <w:hyperlink r:id="rId6" w:history="1">
        <w:r w:rsidRPr="00967CBA">
          <w:rPr>
            <w:rStyle w:val="Hyperkobling"/>
          </w:rPr>
          <w:t>christian.espeseth@redmedia.no</w:t>
        </w:r>
      </w:hyperlink>
      <w:r w:rsidRPr="00967CBA">
        <w:t xml:space="preserve">  Tlf. </w:t>
      </w:r>
      <w:r w:rsidRPr="00967CBA">
        <w:rPr>
          <w:rFonts w:ascii="Arial" w:eastAsia="Arial" w:hAnsi="Arial" w:cs="Arial"/>
          <w:bCs/>
        </w:rPr>
        <w:t>408 53 000</w:t>
      </w:r>
    </w:p>
    <w:p w14:paraId="48D0DFA9" w14:textId="77777777" w:rsidR="00C800F7" w:rsidRPr="00967CBA" w:rsidRDefault="00C800F7" w:rsidP="75132CD4"/>
    <w:sectPr w:rsidR="00C800F7" w:rsidRPr="00967CBA" w:rsidSect="00B33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62B"/>
    <w:multiLevelType w:val="hybridMultilevel"/>
    <w:tmpl w:val="172C530A"/>
    <w:lvl w:ilvl="0" w:tplc="0A3AC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4D02"/>
    <w:multiLevelType w:val="hybridMultilevel"/>
    <w:tmpl w:val="FE80FACA"/>
    <w:lvl w:ilvl="0" w:tplc="00E6F5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F5707"/>
    <w:multiLevelType w:val="hybridMultilevel"/>
    <w:tmpl w:val="BE22BF8C"/>
    <w:lvl w:ilvl="0" w:tplc="17A80C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6E"/>
    <w:rsid w:val="000856D9"/>
    <w:rsid w:val="001035DE"/>
    <w:rsid w:val="00126501"/>
    <w:rsid w:val="001E2E61"/>
    <w:rsid w:val="00200E16"/>
    <w:rsid w:val="00241D71"/>
    <w:rsid w:val="00295039"/>
    <w:rsid w:val="00317915"/>
    <w:rsid w:val="003B4A39"/>
    <w:rsid w:val="00467BF5"/>
    <w:rsid w:val="00493995"/>
    <w:rsid w:val="004A2774"/>
    <w:rsid w:val="004C6B62"/>
    <w:rsid w:val="00597348"/>
    <w:rsid w:val="006F7EC7"/>
    <w:rsid w:val="007066F8"/>
    <w:rsid w:val="008F0FAE"/>
    <w:rsid w:val="00951FA9"/>
    <w:rsid w:val="00967CBA"/>
    <w:rsid w:val="009B256E"/>
    <w:rsid w:val="00A2763A"/>
    <w:rsid w:val="00AA3F6C"/>
    <w:rsid w:val="00B33955"/>
    <w:rsid w:val="00B467A4"/>
    <w:rsid w:val="00C13C9E"/>
    <w:rsid w:val="00C7740D"/>
    <w:rsid w:val="00C800F7"/>
    <w:rsid w:val="00D904A7"/>
    <w:rsid w:val="00DF11E4"/>
    <w:rsid w:val="00DF1E9B"/>
    <w:rsid w:val="00E62748"/>
    <w:rsid w:val="00EB6359"/>
    <w:rsid w:val="00EE1B78"/>
    <w:rsid w:val="00F752FB"/>
    <w:rsid w:val="00F96F1D"/>
    <w:rsid w:val="0CE77F0A"/>
    <w:rsid w:val="15565501"/>
    <w:rsid w:val="186DF9B0"/>
    <w:rsid w:val="1A5CD4A9"/>
    <w:rsid w:val="1B840392"/>
    <w:rsid w:val="2B66BB66"/>
    <w:rsid w:val="34035A8E"/>
    <w:rsid w:val="36502BC7"/>
    <w:rsid w:val="3C13B1C7"/>
    <w:rsid w:val="50285A20"/>
    <w:rsid w:val="545F8718"/>
    <w:rsid w:val="641E2437"/>
    <w:rsid w:val="6C2BB9F1"/>
    <w:rsid w:val="6DDCC9E0"/>
    <w:rsid w:val="73E10B53"/>
    <w:rsid w:val="74C4A0C4"/>
    <w:rsid w:val="75132CD4"/>
    <w:rsid w:val="7F5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9707"/>
  <w15:chartTrackingRefBased/>
  <w15:docId w15:val="{DA7459C0-3CA5-4DC7-99B3-3F56B1D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27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7CB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espeseth@redmedi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Hofstad Kjeilen</dc:creator>
  <cp:keywords/>
  <dc:description/>
  <cp:lastModifiedBy>Inge Hofstad Kjeilen</cp:lastModifiedBy>
  <cp:revision>11</cp:revision>
  <dcterms:created xsi:type="dcterms:W3CDTF">2021-03-10T09:33:00Z</dcterms:created>
  <dcterms:modified xsi:type="dcterms:W3CDTF">2021-03-16T07:53:00Z</dcterms:modified>
</cp:coreProperties>
</file>